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 </w:t>
      </w:r>
      <w:r>
        <w:rPr>
          <w:rFonts w:ascii="Verdana" w:hAnsi="Verdana"/>
          <w:color w:val="141412"/>
        </w:rPr>
        <w:br/>
      </w:r>
      <w:r>
        <w:rPr>
          <w:rStyle w:val="Strong"/>
          <w:rFonts w:ascii="Verdana" w:hAnsi="Verdana"/>
          <w:color w:val="141412"/>
        </w:rPr>
        <w:t>Who We Are</w:t>
      </w:r>
      <w:proofErr w:type="gramStart"/>
      <w:r>
        <w:rPr>
          <w:rStyle w:val="Strong"/>
          <w:rFonts w:ascii="Verdana" w:hAnsi="Verdana"/>
          <w:color w:val="141412"/>
        </w:rPr>
        <w:t>:</w:t>
      </w:r>
      <w:proofErr w:type="gramEnd"/>
      <w:r>
        <w:rPr>
          <w:rFonts w:ascii="Verdana" w:hAnsi="Verdana"/>
          <w:color w:val="141412"/>
        </w:rPr>
        <w:br/>
        <w:t xml:space="preserve">We are an independent, non-denominational, fundamental, evangelistic, self governing body of Bible believers not bound to any organization. Our purpose is </w:t>
      </w:r>
      <w:proofErr w:type="spellStart"/>
      <w:r>
        <w:rPr>
          <w:rFonts w:ascii="Verdana" w:hAnsi="Verdana"/>
          <w:color w:val="141412"/>
        </w:rPr>
        <w:t>two fold</w:t>
      </w:r>
      <w:proofErr w:type="spellEnd"/>
      <w:r>
        <w:rPr>
          <w:rFonts w:ascii="Verdana" w:hAnsi="Verdana"/>
          <w:color w:val="141412"/>
        </w:rPr>
        <w:t>:</w:t>
      </w:r>
      <w:r w:rsidR="0007334B">
        <w:rPr>
          <w:rFonts w:ascii="Verdana" w:hAnsi="Verdana"/>
          <w:color w:val="141412"/>
        </w:rPr>
        <w:t xml:space="preserve"> (1) </w:t>
      </w:r>
      <w:proofErr w:type="gramStart"/>
      <w:r w:rsidR="0007334B">
        <w:rPr>
          <w:rFonts w:ascii="Verdana" w:hAnsi="Verdana"/>
          <w:color w:val="141412"/>
        </w:rPr>
        <w:t>To</w:t>
      </w:r>
      <w:proofErr w:type="gramEnd"/>
      <w:r w:rsidR="0007334B">
        <w:rPr>
          <w:rFonts w:ascii="Verdana" w:hAnsi="Verdana"/>
          <w:color w:val="141412"/>
        </w:rPr>
        <w:t xml:space="preserve"> see the lost saved</w:t>
      </w:r>
      <w:r>
        <w:rPr>
          <w:rFonts w:ascii="Verdana" w:hAnsi="Verdana"/>
          <w:color w:val="141412"/>
        </w:rPr>
        <w:t xml:space="preserve"> and (2) To edify the body of Christ.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As an independent Bible Church we are free from denominational programs and religious hierarchy. This gives us liberty to structure our ministry after Scriptural patterns.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We believe the Bible must be Rightly Divided according to the principle set forth in II Timothy 2:15. Therefore, our emphasis is on the Message of Grace committed to our trust by our risen Lord through the ministry of the Apostle Paul, and on the Grace-life this message produces.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Style w:val="Strong"/>
          <w:rFonts w:ascii="Verdana" w:hAnsi="Verdana"/>
          <w:color w:val="141412"/>
        </w:rPr>
        <w:t>Our Beliefs: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1. We believe that the entire Bible is inspired of God, is without error and is the final authority for our faith and practice (II Tim. 3:16; II Peter 1:21).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We believe that the Bible has been preserved and exists today for English speaking people in the Authorized Version, commonly called the King James Bible, (II Tim. 3:15-16; Psalms 12:6-7; 119:89; Matthew 5:18).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2. Because The Word Of God Is Inspired, In Order To Be Rightly Understood It Must Be Rightly Divided.</w:t>
      </w:r>
      <w:r>
        <w:rPr>
          <w:rFonts w:ascii="Verdana" w:hAnsi="Verdana"/>
          <w:color w:val="141412"/>
        </w:rPr>
        <w:br/>
        <w:t xml:space="preserve">2 Timothy 2:15 Study to show thyself approved unto God, a workman that </w:t>
      </w:r>
      <w:proofErr w:type="spellStart"/>
      <w:r>
        <w:rPr>
          <w:rFonts w:ascii="Verdana" w:hAnsi="Verdana"/>
          <w:color w:val="141412"/>
        </w:rPr>
        <w:t>needeth</w:t>
      </w:r>
      <w:proofErr w:type="spellEnd"/>
      <w:r>
        <w:rPr>
          <w:rFonts w:ascii="Verdana" w:hAnsi="Verdana"/>
          <w:color w:val="141412"/>
        </w:rPr>
        <w:t xml:space="preserve"> not to be ashamed rightly dividing the Word of Truth.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3.</w:t>
      </w:r>
      <w:r w:rsidR="00794E70">
        <w:rPr>
          <w:rFonts w:ascii="Verdana" w:hAnsi="Verdana"/>
          <w:color w:val="141412"/>
        </w:rPr>
        <w:t xml:space="preserve"> We believe in t</w:t>
      </w:r>
      <w:r>
        <w:rPr>
          <w:rFonts w:ascii="Verdana" w:hAnsi="Verdana"/>
          <w:color w:val="141412"/>
        </w:rPr>
        <w:t xml:space="preserve">he Deity </w:t>
      </w:r>
      <w:proofErr w:type="gramStart"/>
      <w:r>
        <w:rPr>
          <w:rFonts w:ascii="Verdana" w:hAnsi="Verdana"/>
          <w:color w:val="141412"/>
        </w:rPr>
        <w:t>Of</w:t>
      </w:r>
      <w:proofErr w:type="gramEnd"/>
      <w:r>
        <w:rPr>
          <w:rFonts w:ascii="Verdana" w:hAnsi="Verdana"/>
          <w:color w:val="141412"/>
        </w:rPr>
        <w:t xml:space="preserve"> Jes</w:t>
      </w:r>
      <w:r w:rsidR="00C823D2">
        <w:rPr>
          <w:rFonts w:ascii="Verdana" w:hAnsi="Verdana"/>
          <w:color w:val="141412"/>
        </w:rPr>
        <w:t>us Christ</w:t>
      </w:r>
      <w:r>
        <w:rPr>
          <w:rFonts w:ascii="Verdana" w:hAnsi="Verdana"/>
          <w:color w:val="141412"/>
        </w:rPr>
        <w:t>. For if Jesus Christ is not God then HE cannot forgive sin because only God can forgive sin. 1Kings 8:39 Then hear thou (GOD) in heaven thy (God’s) dwelling place, and forgive…..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 xml:space="preserve">IF Jesus Christ were not God it could not be said of Him in Ephesians 1:7 </w:t>
      </w:r>
      <w:proofErr w:type="gramStart"/>
      <w:r>
        <w:rPr>
          <w:rFonts w:ascii="Verdana" w:hAnsi="Verdana"/>
          <w:color w:val="141412"/>
        </w:rPr>
        <w:t>In</w:t>
      </w:r>
      <w:proofErr w:type="gramEnd"/>
      <w:r>
        <w:rPr>
          <w:rFonts w:ascii="Verdana" w:hAnsi="Verdana"/>
          <w:color w:val="141412"/>
        </w:rPr>
        <w:t xml:space="preserve"> whom we have redemption through His blood, the forgiveness of sins, according to the riches of His grace;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lastRenderedPageBreak/>
        <w:t>4. We believe in one God, eternally existing in three persons: Father, Son and Holy Spirit (Deut. 6:4; Matthew 28:19; II Cor. 13:14; Eph. 4:4-6; I John 5:7).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5. We believe that the Lord Jesus Christ was begotten by the Holy Spirit and born</w:t>
      </w:r>
      <w:r w:rsidR="000242B0">
        <w:rPr>
          <w:rFonts w:ascii="Verdana" w:hAnsi="Verdana"/>
          <w:color w:val="141412"/>
        </w:rPr>
        <w:t xml:space="preserve"> of the virgin Mary, and is fully God and fully</w:t>
      </w:r>
      <w:r>
        <w:rPr>
          <w:rFonts w:ascii="Verdana" w:hAnsi="Verdana"/>
          <w:color w:val="141412"/>
        </w:rPr>
        <w:t xml:space="preserve"> man (Luke 1:35; Romans 1:3-4; Philippians 2:6-9).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6.</w:t>
      </w:r>
      <w:r w:rsidR="00D320FE">
        <w:rPr>
          <w:rFonts w:ascii="Verdana" w:hAnsi="Verdana"/>
          <w:color w:val="141412"/>
        </w:rPr>
        <w:t xml:space="preserve"> We believe in t</w:t>
      </w:r>
      <w:r>
        <w:rPr>
          <w:rFonts w:ascii="Verdana" w:hAnsi="Verdana"/>
          <w:color w:val="141412"/>
        </w:rPr>
        <w:t xml:space="preserve">he All Sufficiency </w:t>
      </w:r>
      <w:proofErr w:type="gramStart"/>
      <w:r>
        <w:rPr>
          <w:rFonts w:ascii="Verdana" w:hAnsi="Verdana"/>
          <w:color w:val="141412"/>
        </w:rPr>
        <w:t>Of</w:t>
      </w:r>
      <w:proofErr w:type="gramEnd"/>
      <w:r>
        <w:rPr>
          <w:rFonts w:ascii="Verdana" w:hAnsi="Verdana"/>
          <w:color w:val="141412"/>
        </w:rPr>
        <w:t xml:space="preserve"> HIS ONE SACRIFICE. There is no other method of salvation available to the fallen children of Adam but through the finished work of Jesus Christ on the cross of Calvary. 1 Timothy 2:5 </w:t>
      </w:r>
      <w:proofErr w:type="gramStart"/>
      <w:r>
        <w:rPr>
          <w:rFonts w:ascii="Verdana" w:hAnsi="Verdana"/>
          <w:color w:val="141412"/>
        </w:rPr>
        <w:t>For</w:t>
      </w:r>
      <w:proofErr w:type="gramEnd"/>
      <w:r>
        <w:rPr>
          <w:rFonts w:ascii="Verdana" w:hAnsi="Verdana"/>
          <w:color w:val="141412"/>
        </w:rPr>
        <w:t xml:space="preserve"> there is one God, and one mediator between God and men, the man Christ Jesus;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7. We believe in the eternal security of the believer (Romans 5:1-2; 8:29-34; 38-39; Eph. 1:13-14; Philippians 1:6) and the eternal damnation of the lost (Romans 2:1-11; Eph. 5:6; II Thess. 1:7-9; Matthew 25:41; Revelation 20:11-15; 21:8).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8. We believe that man is saved by grace through faith alone. Man is depraved, utterly sinful and his efforts, regardless of how well intended, cannot earn salvation.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Salvation is a free gift made available by the complete payment for sin through Christ’s death on the cross (Romans 3:9-12; 3:24-28; 4:1-8; I Cor. 1:18-31; 15:3-4; Eph. 2:8-9).</w:t>
      </w:r>
    </w:p>
    <w:p w:rsidR="004B6A03" w:rsidRDefault="004B6A03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 xml:space="preserve">9. We believe that the ONE BAPTISM of </w:t>
      </w:r>
      <w:proofErr w:type="spellStart"/>
      <w:r>
        <w:rPr>
          <w:rFonts w:ascii="Verdana" w:hAnsi="Verdana"/>
          <w:color w:val="141412"/>
        </w:rPr>
        <w:t>Ephesian</w:t>
      </w:r>
      <w:proofErr w:type="spellEnd"/>
      <w:r>
        <w:rPr>
          <w:rFonts w:ascii="Verdana" w:hAnsi="Verdana"/>
          <w:color w:val="141412"/>
        </w:rPr>
        <w:t xml:space="preserve"> 4:5 is the baptism of the Holy Spirit which takes place at salvation( 1 Corinthians 12:13, Colossians 2:12, Romans 6:4)</w:t>
      </w:r>
    </w:p>
    <w:p w:rsidR="00403152" w:rsidRDefault="004B6A03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10</w:t>
      </w:r>
      <w:r w:rsidR="00403152">
        <w:rPr>
          <w:rFonts w:ascii="Verdana" w:hAnsi="Verdana"/>
          <w:color w:val="141412"/>
        </w:rPr>
        <w:t>. We believe that the church of this dispensation is the Body of Christ (Eph. 1:22-23; 3:1-6)</w:t>
      </w:r>
    </w:p>
    <w:p w:rsidR="00403152" w:rsidRDefault="004B6A03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11</w:t>
      </w:r>
      <w:r w:rsidR="00F00C1A">
        <w:rPr>
          <w:rFonts w:ascii="Verdana" w:hAnsi="Verdana"/>
          <w:color w:val="141412"/>
        </w:rPr>
        <w:t>. We believe the mission</w:t>
      </w:r>
      <w:r w:rsidR="00403152">
        <w:rPr>
          <w:rFonts w:ascii="Verdana" w:hAnsi="Verdana"/>
          <w:color w:val="141412"/>
        </w:rPr>
        <w:t xml:space="preserve"> of the Body of Christ is to proclaim the message of r</w:t>
      </w:r>
      <w:r w:rsidR="00F00C1A">
        <w:rPr>
          <w:rFonts w:ascii="Verdana" w:hAnsi="Verdana"/>
          <w:color w:val="141412"/>
        </w:rPr>
        <w:t xml:space="preserve">econciliation (II Cor. 5:14-21) </w:t>
      </w:r>
      <w:r w:rsidR="00403152">
        <w:rPr>
          <w:rFonts w:ascii="Verdana" w:hAnsi="Verdana"/>
          <w:color w:val="141412"/>
        </w:rPr>
        <w:t>and to preach Jesus Christ according t</w:t>
      </w:r>
      <w:r w:rsidR="00F00C1A">
        <w:rPr>
          <w:rFonts w:ascii="Verdana" w:hAnsi="Verdana"/>
          <w:color w:val="141412"/>
        </w:rPr>
        <w:t xml:space="preserve">o the revelation of the mystery </w:t>
      </w:r>
      <w:r w:rsidR="00403152">
        <w:rPr>
          <w:rFonts w:ascii="Verdana" w:hAnsi="Verdana"/>
          <w:color w:val="141412"/>
        </w:rPr>
        <w:t>(Romans 16:25; Eph. 3:8-9).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lastRenderedPageBreak/>
        <w:t>The “gospel of the grace of God” is referred to as “my gospel” by Paul, the Apostle of the Gentiles (Romans 2:16; 16:25). It is this gospel that we are entrusted today (I Thess. 2:4).</w:t>
      </w:r>
    </w:p>
    <w:p w:rsidR="00403152" w:rsidRDefault="00403152" w:rsidP="00403152">
      <w:pPr>
        <w:pStyle w:val="NormalWeb"/>
        <w:shd w:val="clear" w:color="auto" w:fill="FFFFFF"/>
        <w:spacing w:before="0" w:beforeAutospacing="0" w:after="407" w:afterAutospacing="0"/>
        <w:rPr>
          <w:rFonts w:ascii="Verdana" w:hAnsi="Verdana"/>
          <w:color w:val="141412"/>
        </w:rPr>
      </w:pPr>
      <w:r>
        <w:rPr>
          <w:rFonts w:ascii="Verdana" w:hAnsi="Verdana"/>
          <w:color w:val="141412"/>
        </w:rPr>
        <w:t>1</w:t>
      </w:r>
      <w:r w:rsidR="00C305F9">
        <w:rPr>
          <w:rFonts w:ascii="Verdana" w:hAnsi="Verdana"/>
          <w:color w:val="141412"/>
        </w:rPr>
        <w:t>2</w:t>
      </w:r>
      <w:r>
        <w:rPr>
          <w:rFonts w:ascii="Verdana" w:hAnsi="Verdana"/>
          <w:color w:val="141412"/>
        </w:rPr>
        <w:t>.</w:t>
      </w:r>
      <w:r w:rsidR="00383E0B">
        <w:rPr>
          <w:rFonts w:ascii="Verdana" w:hAnsi="Verdana"/>
          <w:color w:val="141412"/>
        </w:rPr>
        <w:t xml:space="preserve"> We believe in t</w:t>
      </w:r>
      <w:r>
        <w:rPr>
          <w:rFonts w:ascii="Verdana" w:hAnsi="Verdana"/>
          <w:color w:val="141412"/>
        </w:rPr>
        <w:t xml:space="preserve">he Edification </w:t>
      </w:r>
      <w:proofErr w:type="gramStart"/>
      <w:r>
        <w:rPr>
          <w:rFonts w:ascii="Verdana" w:hAnsi="Verdana"/>
          <w:color w:val="141412"/>
        </w:rPr>
        <w:t>Of The Body Of</w:t>
      </w:r>
      <w:proofErr w:type="gramEnd"/>
      <w:r>
        <w:rPr>
          <w:rFonts w:ascii="Verdana" w:hAnsi="Verdana"/>
          <w:color w:val="141412"/>
        </w:rPr>
        <w:t xml:space="preserve"> Christ.</w:t>
      </w:r>
      <w:r>
        <w:rPr>
          <w:rFonts w:ascii="Verdana" w:hAnsi="Verdana"/>
          <w:color w:val="141412"/>
        </w:rPr>
        <w:br/>
        <w:t>This cannot be overemphasized. The purpose of the ministry o</w:t>
      </w:r>
      <w:r w:rsidR="00F42E4E">
        <w:rPr>
          <w:rFonts w:ascii="Verdana" w:hAnsi="Verdana"/>
          <w:color w:val="141412"/>
        </w:rPr>
        <w:t>f the</w:t>
      </w:r>
      <w:r>
        <w:rPr>
          <w:rFonts w:ascii="Verdana" w:hAnsi="Verdana"/>
          <w:color w:val="141412"/>
        </w:rPr>
        <w:t xml:space="preserve"> Church is not to cause people to doubt their Salvation but to establish them in the faith.</w:t>
      </w:r>
    </w:p>
    <w:p w:rsidR="00960363" w:rsidRDefault="00960363"/>
    <w:sectPr w:rsidR="00960363" w:rsidSect="0096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403152"/>
    <w:rsid w:val="000242B0"/>
    <w:rsid w:val="0007334B"/>
    <w:rsid w:val="00383E0B"/>
    <w:rsid w:val="003B2333"/>
    <w:rsid w:val="00403152"/>
    <w:rsid w:val="004B6A03"/>
    <w:rsid w:val="006036AE"/>
    <w:rsid w:val="00794E70"/>
    <w:rsid w:val="007F258F"/>
    <w:rsid w:val="00960363"/>
    <w:rsid w:val="00C305F9"/>
    <w:rsid w:val="00C823D2"/>
    <w:rsid w:val="00D320FE"/>
    <w:rsid w:val="00F00C1A"/>
    <w:rsid w:val="00F4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2019-07-28T23:12:00Z</dcterms:created>
  <dcterms:modified xsi:type="dcterms:W3CDTF">2019-07-28T23:28:00Z</dcterms:modified>
</cp:coreProperties>
</file>